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46464"/>
          <w:sz w:val="44"/>
        </w:rPr>
        <w:t xml:space="preserve">LITERALLY </w:t>
      </w:r>
      <w:r>
        <w:rPr>
          <w:b/>
          <w:color w:val="F28C28"/>
          <w:sz w:val="44"/>
        </w:rPr>
        <w:t>TUTORING</w:t>
      </w:r>
    </w:p>
    <w:p>
      <w:pPr>
        <w:jc w:val="center"/>
      </w:pPr>
      <w:r>
        <w:rPr>
          <w:b/>
          <w:color w:val="333333"/>
          <w:sz w:val="40"/>
        </w:rPr>
        <w:t>Safeguarding &amp; Child Protection Policy</w:t>
      </w:r>
    </w:p>
    <w:p>
      <w:r>
        <w:rPr>
          <w:b/>
        </w:rPr>
        <w:t xml:space="preserve">Provider: </w:t>
      </w:r>
      <w:r>
        <w:t>Literally Tutoring</w:t>
      </w:r>
    </w:p>
    <w:p>
      <w:r>
        <w:rPr>
          <w:b/>
        </w:rPr>
        <w:t xml:space="preserve">Proprietor / safeguarding lead: </w:t>
      </w:r>
      <w:r>
        <w:t>Joseph David Crawford</w:t>
      </w:r>
    </w:p>
    <w:p>
      <w:r>
        <w:rPr>
          <w:b/>
        </w:rPr>
        <w:t xml:space="preserve">Website: </w:t>
      </w:r>
      <w:r>
        <w:t>literallytutoring.co.uk</w:t>
      </w:r>
    </w:p>
    <w:p>
      <w:r>
        <w:rPr>
          <w:b/>
        </w:rPr>
        <w:t xml:space="preserve">Effective date: </w:t>
      </w:r>
      <w:r>
        <w:t>13 August 2026</w:t>
      </w:r>
    </w:p>
    <w:p>
      <w:r>
        <w:rPr>
          <w:b/>
        </w:rPr>
        <w:t xml:space="preserve">Review: </w:t>
      </w:r>
      <w:r>
        <w:t>At least annually, and sooner if guidance, law or practice changes</w:t>
      </w:r>
    </w:p>
    <w:p>
      <w:pPr>
        <w:pStyle w:val="Heading1"/>
      </w:pPr>
      <w:r>
        <w:t>1. Purpose and scope</w:t>
      </w:r>
    </w:p>
    <w:p>
      <w:r>
        <w:t>Literally Tutoring is committed to safeguarding and promoting the welfare of children and young people. This policy applies to tuition provided by Joseph David Crawford, trading as Literally Tutoring, whether lessons are delivered online or in a pupil’s home.</w:t>
      </w:r>
    </w:p>
    <w:p>
      <w:r>
        <w:t>For this policy, a child is anyone under the age of 18. Adult learners are covered by the service’s professional-boundary and privacy arrangements; where an adult may be an adult at risk, appropriate safeguarding action will be taken.</w:t>
      </w:r>
    </w:p>
    <w:p>
      <w:r>
        <w:t>This policy is designed for an independent private-tuition setting in England. It is informed by current Department for Education safeguarding guidance for out-of-school settings and by the principles of Keeping Children Safe in Education and Working Together to Safeguard Children. School-specific procedures are not presented as duties of Literally Tutoring where they do not legally apply.</w:t>
      </w:r>
    </w:p>
    <w:p>
      <w:pPr>
        <w:pStyle w:val="Heading1"/>
      </w:pPr>
      <w:r>
        <w:t>2. Safeguarding principles</w:t>
      </w:r>
    </w:p>
    <w:p>
      <w:pPr>
        <w:pStyle w:val="ListBullet"/>
      </w:pPr>
      <w:r>
        <w:t>The welfare and best interests of the child are paramount.</w:t>
      </w:r>
    </w:p>
    <w:p>
      <w:pPr>
        <w:pStyle w:val="ListBullet"/>
      </w:pPr>
      <w:r>
        <w:t>Safeguarding is everyone’s responsibility and concerns will be taken seriously.</w:t>
      </w:r>
    </w:p>
    <w:p>
      <w:pPr>
        <w:pStyle w:val="ListBullet"/>
      </w:pPr>
      <w:r>
        <w:t>Concerns will be acted upon promptly; Literally Tutoring will not investigate suspected abuse itself.</w:t>
      </w:r>
    </w:p>
    <w:p>
      <w:pPr>
        <w:pStyle w:val="ListBullet"/>
      </w:pPr>
      <w:r>
        <w:t>Children will be listened to respectfully and without judgement.</w:t>
      </w:r>
    </w:p>
    <w:p>
      <w:pPr>
        <w:pStyle w:val="ListBullet"/>
      </w:pPr>
      <w:r>
        <w:t>No promise of absolute confidentiality will be made where a safeguarding concern is disclosed.</w:t>
      </w:r>
    </w:p>
    <w:p>
      <w:pPr>
        <w:pStyle w:val="ListBullet"/>
      </w:pPr>
      <w:r>
        <w:t>Information will be shared only where necessary, proportionate and lawful, with safeguarding taking priority where a child may be at risk.</w:t>
      </w:r>
    </w:p>
    <w:p>
      <w:pPr>
        <w:pStyle w:val="ListBullet"/>
      </w:pPr>
      <w:r>
        <w:t>Professional boundaries will be maintained at all times.</w:t>
      </w:r>
    </w:p>
    <w:p>
      <w:pPr>
        <w:pStyle w:val="Heading1"/>
      </w:pPr>
      <w:r>
        <w:t>3. Safeguarding responsibility</w:t>
      </w:r>
    </w:p>
    <w:p>
      <w:r>
        <w:t>As a sole-trader service, Joseph David Crawford is the person responsible for safeguarding within Literally Tutoring and is the point of contact for safeguarding concerns relating to the service.</w:t>
      </w:r>
    </w:p>
    <w:p>
      <w:r>
        <w:t>Safeguarding knowledge and training will be kept current through relevant professional training and updates. This policy will be reviewed at least annually and whenever relevant guidance, legislation or working arrangements change.</w:t>
      </w:r>
    </w:p>
    <w:p>
      <w:pPr>
        <w:pStyle w:val="Heading1"/>
      </w:pPr>
      <w:r>
        <w:t>4. Vetting and safer working</w:t>
      </w:r>
    </w:p>
    <w:p>
      <w:r>
        <w:t>Joseph David Crawford currently holds a Basic DBS certificate. An Enhanced DBS check is in progress through his employing school at the date of this version of the policy. Published safeguarding information will be updated when that check is completed.</w:t>
      </w:r>
    </w:p>
    <w:p>
      <w:r>
        <w:t>DBS status is one safeguarding measure and does not replace professional conduct, appropriate boundaries, vigilance or reporting procedures.</w:t>
      </w:r>
    </w:p>
    <w:p>
      <w:pPr>
        <w:pStyle w:val="Heading1"/>
      </w:pPr>
      <w:r>
        <w:t>5. In-person tuition</w:t>
      </w:r>
    </w:p>
    <w:p>
      <w:r>
        <w:t>Literally Tutoring may provide tuition in a pupil’s home. Tuition is not offered in the tutor’s own home.</w:t>
      </w:r>
    </w:p>
    <w:p>
      <w:pPr>
        <w:pStyle w:val="ListBullet"/>
      </w:pPr>
      <w:r>
        <w:t>For any learner under 18, a parent, guardian or other responsible adult must remain in the property for the duration of an in-person lesson. They do not need to remain in the teaching room.</w:t>
      </w:r>
    </w:p>
    <w:p>
      <w:pPr>
        <w:pStyle w:val="ListBullet"/>
      </w:pPr>
      <w:r>
        <w:t>The tutor does not provide transport for pupils.</w:t>
      </w:r>
    </w:p>
    <w:p>
      <w:pPr>
        <w:pStyle w:val="ListBullet"/>
      </w:pPr>
      <w:r>
        <w:t>The tutor does not assume responsibility for childcare or supervision outside the agreed lesson period.</w:t>
      </w:r>
    </w:p>
    <w:p>
      <w:pPr>
        <w:pStyle w:val="ListBullet"/>
      </w:pPr>
      <w:r>
        <w:t>Where practicable, tuition should take place in an appropriate, accessible part of the home rather than a private bedroom.</w:t>
      </w:r>
    </w:p>
    <w:p>
      <w:pPr>
        <w:pStyle w:val="ListBullet"/>
      </w:pPr>
      <w:r>
        <w:t>Physical contact will be avoided except where immediately necessary to prevent injury or respond to an emergency.</w:t>
      </w:r>
    </w:p>
    <w:p>
      <w:pPr>
        <w:pStyle w:val="ListBullet"/>
      </w:pPr>
      <w:r>
        <w:t>Any circumstance that makes a visit unsafe or unsuitable may result in the lesson being stopped or rearranged.</w:t>
      </w:r>
    </w:p>
    <w:p>
      <w:pPr>
        <w:pStyle w:val="Heading1"/>
      </w:pPr>
      <w:r>
        <w:t>6. Online tuition</w:t>
      </w:r>
    </w:p>
    <w:p>
      <w:r>
        <w:t>Online tuition may be delivered through established platforms such as Google Meet, Zoom or Microsoft Teams. The same professional and safeguarding standards apply online as in person.</w:t>
      </w:r>
    </w:p>
    <w:p>
      <w:pPr>
        <w:pStyle w:val="ListBullet"/>
      </w:pPr>
      <w:r>
        <w:t>Routine administrative communication for learners under 18 is with the parent or guardian, not the child.</w:t>
      </w:r>
    </w:p>
    <w:p>
      <w:pPr>
        <w:pStyle w:val="ListBullet"/>
      </w:pPr>
      <w:r>
        <w:t>The tutor will not communicate privately with under-18 pupils through personal email, messaging services or social media.</w:t>
      </w:r>
    </w:p>
    <w:p>
      <w:pPr>
        <w:pStyle w:val="ListBullet"/>
      </w:pPr>
      <w:r>
        <w:t>Online lessons should take place in an appropriate environment and remain focused on tuition.</w:t>
      </w:r>
    </w:p>
    <w:p>
      <w:pPr>
        <w:pStyle w:val="ListBullet"/>
      </w:pPr>
      <w:r>
        <w:t>Parents or guardians are responsible for ensuring that the pupil has appropriate access to the agreed platform and a suitable place to participate.</w:t>
      </w:r>
    </w:p>
    <w:p>
      <w:pPr>
        <w:pStyle w:val="ListBullet"/>
      </w:pPr>
      <w:r>
        <w:t>Lessons are not recorded as standard.</w:t>
      </w:r>
    </w:p>
    <w:p>
      <w:r>
        <w:t>A lesson may be recorded only where there is a clear reason and prior written agreement has been obtained from the parent or guardian (or from an adult learner). Any agreed recording will be handled in accordance with the Privacy Policy. A safeguarding disclosure arising during an unrecorded lesson will normally be documented through factual written notes and the safeguarding procedure below, rather than by beginning an unannounced recording.</w:t>
      </w:r>
    </w:p>
    <w:p>
      <w:pPr>
        <w:pStyle w:val="Heading1"/>
      </w:pPr>
      <w:r>
        <w:t>7. Communication and professional boundaries</w:t>
      </w:r>
    </w:p>
    <w:p>
      <w:pPr>
        <w:pStyle w:val="ListBullet"/>
      </w:pPr>
      <w:r>
        <w:t>All bookings for a learner under 18 must be approved by a parent or guardian, even where the learner first approaches Literally Tutoring.</w:t>
      </w:r>
    </w:p>
    <w:p>
      <w:pPr>
        <w:pStyle w:val="ListBullet"/>
      </w:pPr>
      <w:r>
        <w:t>Routine communication about an under-18 learner—including scheduling, payment, resources and progress—is conducted through the parent or guardian.</w:t>
      </w:r>
    </w:p>
    <w:p>
      <w:pPr>
        <w:pStyle w:val="ListBullet"/>
      </w:pPr>
      <w:r>
        <w:t>No personal social-media relationship will be established with under-18 pupils.</w:t>
      </w:r>
    </w:p>
    <w:p>
      <w:pPr>
        <w:pStyle w:val="ListBullet"/>
      </w:pPr>
      <w:r>
        <w:t>Personal information learned through tuition will not be used for a purpose unrelated to tuition, administration or safeguarding.</w:t>
      </w:r>
    </w:p>
    <w:p>
      <w:pPr>
        <w:pStyle w:val="ListBullet"/>
      </w:pPr>
      <w:r>
        <w:t>Gifts, favouritism, inappropriate language, sexualised communication, discriminatory behaviour and relationships that blur professional boundaries are prohibited.</w:t>
      </w:r>
    </w:p>
    <w:p>
      <w:pPr>
        <w:pStyle w:val="Heading1"/>
      </w:pPr>
      <w:r>
        <w:t>8. Recognising safeguarding concerns</w:t>
      </w:r>
    </w:p>
    <w:p>
      <w:r>
        <w:t>Safeguarding concerns may arise from a direct disclosure, something observed during tuition, information supplied by a parent or third party, changes in a pupil’s behaviour, online activity, unexplained injury, neglect, exploitation, harassment, bullying or other indicators of harm.</w:t>
      </w:r>
    </w:p>
    <w:p>
      <w:r>
        <w:t>Concerns may include physical abuse, emotional abuse, sexual abuse, neglect, domestic abuse, child sexual or criminal exploitation, online abuse, harmful sexual behaviour, radicalisation, self-harm or other circumstances in which a child may need help or protection. This list is not exhaustive.</w:t>
      </w:r>
    </w:p>
    <w:p>
      <w:pPr>
        <w:pStyle w:val="Heading1"/>
      </w:pPr>
      <w:r>
        <w:t>9. Responding to a disclosure or concern</w:t>
      </w:r>
    </w:p>
    <w:p>
      <w:r>
        <w:t>If a child makes a disclosure or a safeguarding concern arises, Literally Tutoring will:</w:t>
      </w:r>
    </w:p>
    <w:p>
      <w:pPr>
        <w:pStyle w:val="ListNumber"/>
      </w:pPr>
      <w:r>
        <w:t>Listen carefully and remain calm.</w:t>
      </w:r>
    </w:p>
    <w:p>
      <w:pPr>
        <w:pStyle w:val="ListNumber"/>
      </w:pPr>
      <w:r>
        <w:t>Take the child seriously and avoid expressing disbelief or judgement.</w:t>
      </w:r>
    </w:p>
    <w:p>
      <w:pPr>
        <w:pStyle w:val="ListNumber"/>
      </w:pPr>
      <w:r>
        <w:t>Not promise secrecy or confidentiality.</w:t>
      </w:r>
    </w:p>
    <w:p>
      <w:pPr>
        <w:pStyle w:val="ListNumber"/>
      </w:pPr>
      <w:r>
        <w:t>Ask only minimal, open questions where clarification is genuinely necessary and avoid leading questions.</w:t>
      </w:r>
    </w:p>
    <w:p>
      <w:pPr>
        <w:pStyle w:val="ListNumber"/>
      </w:pPr>
      <w:r>
        <w:t>Not investigate, confront an alleged perpetrator or attempt to establish proof.</w:t>
      </w:r>
    </w:p>
    <w:p>
      <w:pPr>
        <w:pStyle w:val="ListNumber"/>
      </w:pPr>
      <w:r>
        <w:t>Explain, in age-appropriate terms, that the information may need to be shared with people who can help.</w:t>
      </w:r>
    </w:p>
    <w:p>
      <w:pPr>
        <w:pStyle w:val="ListNumber"/>
      </w:pPr>
      <w:r>
        <w:t>Make a prompt, factual written record, distinguishing what was seen or heard from interpretation.</w:t>
      </w:r>
    </w:p>
    <w:p>
      <w:pPr>
        <w:pStyle w:val="ListNumber"/>
      </w:pPr>
      <w:r>
        <w:t>Record actions, decisions, reasons for those decisions and any known outcome.</w:t>
      </w:r>
    </w:p>
    <w:p>
      <w:pPr>
        <w:pStyle w:val="ListNumber"/>
      </w:pPr>
      <w:r>
        <w:t>Refer or share the concern with the appropriate safeguarding service without unnecessary delay.</w:t>
      </w:r>
    </w:p>
    <w:p>
      <w:pPr>
        <w:pStyle w:val="Heading1"/>
      </w:pPr>
      <w:r>
        <w:t>10. Referral and emergencies</w:t>
      </w:r>
    </w:p>
    <w:p>
      <w:r>
        <w:t>If a child is in immediate danger or there is an immediate risk of serious harm, emergency services will be contacted via 999.</w:t>
      </w:r>
    </w:p>
    <w:p>
      <w:r>
        <w:t>Where there is a safeguarding concern that does not require an emergency response, Literally Tutoring will use the appropriate local children’s social care or safeguarding referral route for the child’s home area and, where appropriate, seek advice from recognised safeguarding services. A referral will not be delayed simply because every detail is not known.</w:t>
      </w:r>
    </w:p>
    <w:p>
      <w:r>
        <w:t>Parents or guardians will ordinarily be informed where appropriate and safe. They may not be informed first where doing so could place the child or another person at greater risk, compromise an investigation, or conflict with advice from safeguarding professionals.</w:t>
      </w:r>
    </w:p>
    <w:p>
      <w:pPr>
        <w:pStyle w:val="Heading1"/>
      </w:pPr>
      <w:r>
        <w:t>11. Allegations or concerns about the tutor</w:t>
      </w:r>
    </w:p>
    <w:p>
      <w:r>
        <w:t>Any allegation that the tutor has harmed a child, may have harmed a child, behaved in a way that indicates a risk to children, or may have committed an offence against a child must be treated seriously.</w:t>
      </w:r>
    </w:p>
    <w:p>
      <w:r>
        <w:t>A concern may be raised using the contact details at literallytutoring.co.uk. Where an allegation meets the relevant threshold, the matter should be referred to the Local Authority Designated Officer (LADO) or equivalent local safeguarding route and/or police as appropriate. Literally Tutoring will cooperate with any lawful safeguarding investigation.</w:t>
      </w:r>
    </w:p>
    <w:p>
      <w:r>
        <w:t>Nothing in this policy prevents any person from contacting children’s social care, the police or another safeguarding authority directly.</w:t>
      </w:r>
    </w:p>
    <w:p>
      <w:pPr>
        <w:pStyle w:val="Heading1"/>
      </w:pPr>
      <w:r>
        <w:t>12. Safeguarding records and confidentiality</w:t>
      </w:r>
    </w:p>
    <w:p>
      <w:r>
        <w:t>Safeguarding records will be factual, dated and sufficiently clear to show the concern, action taken, decisions made, reasons for those decisions and known outcome.</w:t>
      </w:r>
    </w:p>
    <w:p>
      <w:r>
        <w:t>Safeguarding information will be stored securely with restricted access. Literally Tutoring currently uses Google Drive for secure business records and will apply appropriate account security and access controls. Safeguarding information will be kept separately or clearly distinguished from ordinary teaching notes where practicable.</w:t>
      </w:r>
    </w:p>
    <w:p>
      <w:r>
        <w:t>Safeguarding information is not treated as ordinary tutoring data. It will be retained only for as long as there is a lawful and safeguarding reason to do so, taking account of applicable guidance and the circumstances of the case, and disposed of securely when retention is no longer justified.</w:t>
      </w:r>
    </w:p>
    <w:p>
      <w:r>
        <w:t>Data-protection law does not prevent necessary and proportionate information sharing for the purpose of protecting a child. Further information about personal data is set out in the Literally Tutoring Privacy Policy.</w:t>
      </w:r>
    </w:p>
    <w:p>
      <w:pPr>
        <w:pStyle w:val="Heading1"/>
      </w:pPr>
      <w:r>
        <w:t>13. SEND and additional vulnerability</w:t>
      </w:r>
    </w:p>
    <w:p>
      <w:r>
        <w:t>Literally Tutoring recognises that children with special educational needs or disabilities may face additional safeguarding vulnerabilities and that signs of harm can sometimes be mistaken for, or obscured by, a child’s communication, behaviour or additional needs.</w:t>
      </w:r>
    </w:p>
    <w:p>
      <w:r>
        <w:t>Relevant SEND information supplied by a parent or guardian will be used to make tuition accessible and appropriate. Sensitive information will be collected only where relevant and handled in accordance with the Privacy Policy.</w:t>
      </w:r>
    </w:p>
    <w:p>
      <w:pPr>
        <w:pStyle w:val="Heading1"/>
      </w:pPr>
      <w:r>
        <w:t>14. No-shows and welfare concerns</w:t>
      </w:r>
    </w:p>
    <w:p>
      <w:r>
        <w:t>For an online lesson with an under-18 learner, if the pupil does not attend, the tutor will wait for up to 15 minutes and attempt to contact the parent or guardian using the agreed contact route. If there is no response, the session may be ended and a brief administrative record made.</w:t>
      </w:r>
    </w:p>
    <w:p>
      <w:r>
        <w:t>A missed lesson is not automatically a safeguarding concern. Where non-attendance forms part of a wider pattern or other information gives reason to be concerned for a child’s welfare, the safeguarding procedure in this policy will be followed.</w:t>
      </w:r>
    </w:p>
    <w:p>
      <w:pPr>
        <w:pStyle w:val="Heading1"/>
      </w:pPr>
      <w:r>
        <w:t>15. Information collected before tuition</w:t>
      </w:r>
    </w:p>
    <w:p>
      <w:r>
        <w:t>Literally Tutoring may request the learner’s name and date of birth; parent or guardian details; contact information; relevant address details; school and examination board; and relevant SEND, learning or safeguarding information. CAT scores may be requested as useful educational context but are not required.</w:t>
      </w:r>
    </w:p>
    <w:p>
      <w:r>
        <w:t>Sensitive personal information will be handled in accordance with the Literally Tutoring Privacy Policy and applicable data-protection requirements.</w:t>
      </w:r>
    </w:p>
    <w:p>
      <w:pPr>
        <w:pStyle w:val="Heading1"/>
      </w:pPr>
      <w:r>
        <w:t>16. Related policies</w:t>
      </w:r>
    </w:p>
    <w:p>
      <w:pPr>
        <w:pStyle w:val="ListBullet"/>
      </w:pPr>
      <w:r>
        <w:t>Privacy Policy</w:t>
      </w:r>
    </w:p>
    <w:p>
      <w:pPr>
        <w:pStyle w:val="ListBullet"/>
      </w:pPr>
      <w:r>
        <w:t>Terms and Conditions, including payment and cancellation terms</w:t>
      </w:r>
    </w:p>
    <w:p>
      <w:pPr>
        <w:pStyle w:val="ListBullet"/>
      </w:pPr>
      <w:r>
        <w:t>Complaints Policy</w:t>
      </w:r>
    </w:p>
    <w:p>
      <w:pPr>
        <w:pStyle w:val="ListBullet"/>
      </w:pPr>
      <w:r>
        <w:t>Cookie Policy, where applicable</w:t>
      </w:r>
    </w:p>
    <w:p>
      <w:pPr>
        <w:pStyle w:val="Heading1"/>
      </w:pPr>
      <w:r>
        <w:t>17. Review and publication</w:t>
      </w:r>
    </w:p>
    <w:p>
      <w:r>
        <w:t>This policy will be made available through literallytutoring.co.uk. It will be reviewed at least annually and sooner following a safeguarding incident, material change in service delivery, or relevant change in legislation or official guidance.</w:t>
      </w:r>
    </w:p>
    <w:p>
      <w:r>
        <w:t>This document describes the safeguarding arrangements of Literally Tutoring. It does not replace the role of statutory safeguarding agencies or constitute legal advice.</w:t>
      </w:r>
    </w:p>
    <w:p>
      <w:pPr>
        <w:pStyle w:val="Heading1"/>
      </w:pPr>
      <w:r>
        <w:t>Reference framework</w:t>
      </w:r>
    </w:p>
    <w:p>
      <w:r>
        <w:t>Prepared with reference to current safeguarding material relevant to private tuition in England, including Department for Education guidance for out-of-school settings (which expressly includes private tuition), Keeping Children Safe in Education, Working Together to Safeguard Children, and government guidance on safeguarding in remote education. Because Literally Tutoring is an independent sole-trader tuition service rather than a school or college, school-specific statutory processes are used as best-practice reference points where relevant rather than represented as duties that automatically apply to the business.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Literally Tutoring • Safeguarding &amp; Child Protection Policy • Version 1.0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F28C28"/>
        <w:sz w:val="18"/>
      </w:rPr>
      <w:t>LITERALLY TUTORING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F28C2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